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1471" w:tblpY="1216"/>
        <w:tblOverlap w:val="never"/>
        <w:tblW w:w="9077" w:type="dxa"/>
        <w:tblInd w:w="0" w:type="dxa"/>
        <w:tblCellMar>
          <w:top w:w="46" w:type="dxa"/>
          <w:left w:w="55" w:type="dxa"/>
          <w:bottom w:w="106" w:type="dxa"/>
          <w:right w:w="47" w:type="dxa"/>
        </w:tblCellMar>
        <w:tblLook w:val="04A0" w:firstRow="1" w:lastRow="0" w:firstColumn="1" w:lastColumn="0" w:noHBand="0" w:noVBand="1"/>
      </w:tblPr>
      <w:tblGrid>
        <w:gridCol w:w="2002"/>
        <w:gridCol w:w="1427"/>
        <w:gridCol w:w="1413"/>
        <w:gridCol w:w="1412"/>
        <w:gridCol w:w="1421"/>
        <w:gridCol w:w="1402"/>
      </w:tblGrid>
      <w:tr w:rsidR="008C49D9" w14:paraId="79580CC4" w14:textId="77777777" w:rsidTr="008C49D9">
        <w:trPr>
          <w:trHeight w:val="895"/>
        </w:trPr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A4354B" w14:textId="77777777" w:rsidR="008C49D9" w:rsidRDefault="008C49D9" w:rsidP="008C49D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LOCATIONS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D49C7" w14:textId="77777777" w:rsidR="008C49D9" w:rsidRDefault="008C49D9" w:rsidP="008C49D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>EXTERIEURS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0E5E" w14:textId="77777777" w:rsidR="008C49D9" w:rsidRPr="002C4822" w:rsidRDefault="008C49D9" w:rsidP="008C49D9">
            <w:pPr>
              <w:spacing w:after="129" w:line="259" w:lineRule="auto"/>
              <w:ind w:left="0" w:right="16" w:firstLine="0"/>
              <w:jc w:val="center"/>
              <w:rPr>
                <w:lang w:val="fr-FR"/>
              </w:rPr>
            </w:pPr>
            <w:r w:rsidRPr="002C4822">
              <w:rPr>
                <w:sz w:val="16"/>
                <w:lang w:val="fr-FR"/>
              </w:rPr>
              <w:t>CHAUFFAGE</w:t>
            </w:r>
          </w:p>
          <w:p w14:paraId="1F47F308" w14:textId="77777777" w:rsidR="008C49D9" w:rsidRPr="002C4822" w:rsidRDefault="008C49D9" w:rsidP="008C49D9">
            <w:pPr>
              <w:spacing w:after="0" w:line="259" w:lineRule="auto"/>
              <w:ind w:left="0" w:firstLine="0"/>
              <w:jc w:val="center"/>
              <w:rPr>
                <w:lang w:val="fr-FR"/>
              </w:rPr>
            </w:pPr>
            <w:r w:rsidRPr="002C4822">
              <w:rPr>
                <w:sz w:val="16"/>
                <w:lang w:val="fr-FR"/>
              </w:rPr>
              <w:t>du 1er nov. au 1er mars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434D4E" w14:textId="77777777" w:rsidR="008C49D9" w:rsidRDefault="008C49D9" w:rsidP="008C49D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1ère location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9632D" w14:textId="77777777" w:rsidR="008C49D9" w:rsidRDefault="008C49D9" w:rsidP="008C49D9">
            <w:pPr>
              <w:spacing w:after="252" w:line="259" w:lineRule="auto"/>
              <w:ind w:left="33" w:firstLine="0"/>
            </w:pPr>
            <w:r>
              <w:rPr>
                <w:sz w:val="14"/>
              </w:rPr>
              <w:t>MONTGEROLDIENS</w:t>
            </w:r>
          </w:p>
          <w:p w14:paraId="405EBE3E" w14:textId="77777777" w:rsidR="008C49D9" w:rsidRDefault="008C49D9" w:rsidP="008C49D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>2ème location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DB524F9" w14:textId="77777777" w:rsidR="008C49D9" w:rsidRDefault="008C49D9" w:rsidP="008C49D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Association</w:t>
            </w:r>
          </w:p>
        </w:tc>
      </w:tr>
      <w:tr w:rsidR="008C49D9" w14:paraId="22BD7A03" w14:textId="77777777" w:rsidTr="008C49D9">
        <w:trPr>
          <w:trHeight w:val="601"/>
        </w:trPr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EB0C4" w14:textId="77777777" w:rsidR="008C49D9" w:rsidRDefault="008C49D9" w:rsidP="008C49D9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16"/>
              </w:rPr>
              <w:t>week-end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</w:t>
            </w:r>
            <w:proofErr w:type="spellEnd"/>
          </w:p>
          <w:p w14:paraId="7D0028E4" w14:textId="77777777" w:rsidR="008C49D9" w:rsidRDefault="008C49D9" w:rsidP="008C49D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samedi</w:t>
            </w:r>
            <w:proofErr w:type="spellEnd"/>
            <w:proofErr w:type="gramEnd"/>
            <w:r>
              <w:rPr>
                <w:sz w:val="16"/>
              </w:rPr>
              <w:t xml:space="preserve"> 9h au </w:t>
            </w:r>
            <w:proofErr w:type="spellStart"/>
            <w:r>
              <w:rPr>
                <w:sz w:val="16"/>
              </w:rPr>
              <w:t>dimanche</w:t>
            </w:r>
            <w:proofErr w:type="spellEnd"/>
            <w:r>
              <w:rPr>
                <w:sz w:val="16"/>
              </w:rPr>
              <w:t xml:space="preserve"> 18h)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D9CEE" w14:textId="77777777" w:rsidR="008C49D9" w:rsidRDefault="008C49D9" w:rsidP="008C49D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1050 €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A11BB" w14:textId="77777777" w:rsidR="008C49D9" w:rsidRDefault="008C49D9" w:rsidP="008C49D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180 €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70069" w14:textId="77777777" w:rsidR="008C49D9" w:rsidRDefault="008C49D9" w:rsidP="008C49D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550 €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78EF0" w14:textId="77777777" w:rsidR="008C49D9" w:rsidRDefault="008C49D9" w:rsidP="008C49D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800 €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8260" w14:textId="77777777" w:rsidR="008C49D9" w:rsidRDefault="008C49D9" w:rsidP="008C49D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400 €</w:t>
            </w:r>
          </w:p>
        </w:tc>
      </w:tr>
      <w:tr w:rsidR="008C49D9" w14:paraId="41F3549E" w14:textId="77777777" w:rsidTr="008C49D9">
        <w:trPr>
          <w:trHeight w:val="598"/>
        </w:trPr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E9676" w14:textId="77777777" w:rsidR="008C49D9" w:rsidRPr="002C4822" w:rsidRDefault="008C49D9" w:rsidP="008C49D9">
            <w:pPr>
              <w:spacing w:after="0" w:line="259" w:lineRule="auto"/>
              <w:ind w:left="0" w:right="10" w:firstLine="0"/>
              <w:jc w:val="center"/>
              <w:rPr>
                <w:lang w:val="fr-FR"/>
              </w:rPr>
            </w:pPr>
            <w:r w:rsidRPr="002C4822">
              <w:rPr>
                <w:sz w:val="16"/>
                <w:lang w:val="fr-FR"/>
              </w:rPr>
              <w:t>journée + soirée</w:t>
            </w:r>
          </w:p>
          <w:p w14:paraId="16DF10C0" w14:textId="77777777" w:rsidR="008C49D9" w:rsidRPr="002C4822" w:rsidRDefault="008C49D9" w:rsidP="008C49D9">
            <w:pPr>
              <w:spacing w:after="0" w:line="259" w:lineRule="auto"/>
              <w:ind w:left="0" w:right="5" w:firstLine="0"/>
              <w:jc w:val="center"/>
              <w:rPr>
                <w:lang w:val="fr-FR"/>
              </w:rPr>
            </w:pPr>
            <w:r w:rsidRPr="002C4822">
              <w:rPr>
                <w:sz w:val="16"/>
                <w:lang w:val="fr-FR"/>
              </w:rPr>
              <w:t>(matin 9h au soir 9h)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24E1A" w14:textId="77777777" w:rsidR="008C49D9" w:rsidRDefault="008C49D9" w:rsidP="008C49D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950 €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ADF56" w14:textId="77777777" w:rsidR="008C49D9" w:rsidRDefault="008C49D9" w:rsidP="008C49D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160 €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6C04E" w14:textId="77777777" w:rsidR="008C49D9" w:rsidRDefault="008C49D9" w:rsidP="008C49D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450 €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C56EA" w14:textId="77777777" w:rsidR="008C49D9" w:rsidRDefault="008C49D9" w:rsidP="008C49D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700 €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F1C09" w14:textId="77777777" w:rsidR="008C49D9" w:rsidRDefault="008C49D9" w:rsidP="008C49D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300 €</w:t>
            </w:r>
          </w:p>
        </w:tc>
      </w:tr>
      <w:tr w:rsidR="008C49D9" w14:paraId="62478956" w14:textId="77777777" w:rsidTr="008C49D9">
        <w:trPr>
          <w:trHeight w:val="595"/>
        </w:trPr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218F3" w14:textId="77777777" w:rsidR="008C49D9" w:rsidRPr="002C4822" w:rsidRDefault="008C49D9" w:rsidP="008C49D9">
            <w:pPr>
              <w:spacing w:after="0" w:line="259" w:lineRule="auto"/>
              <w:ind w:left="0" w:right="10" w:firstLine="0"/>
              <w:jc w:val="center"/>
              <w:rPr>
                <w:lang w:val="fr-FR"/>
              </w:rPr>
            </w:pPr>
            <w:r w:rsidRPr="002C4822">
              <w:rPr>
                <w:sz w:val="16"/>
                <w:lang w:val="fr-FR"/>
              </w:rPr>
              <w:t>journée</w:t>
            </w:r>
          </w:p>
          <w:p w14:paraId="7E83FD29" w14:textId="77777777" w:rsidR="008C49D9" w:rsidRPr="002C4822" w:rsidRDefault="008C49D9" w:rsidP="008C49D9">
            <w:pPr>
              <w:spacing w:after="0" w:line="259" w:lineRule="auto"/>
              <w:ind w:left="0" w:firstLine="0"/>
              <w:jc w:val="center"/>
              <w:rPr>
                <w:lang w:val="fr-FR"/>
              </w:rPr>
            </w:pPr>
            <w:r w:rsidRPr="002C4822">
              <w:rPr>
                <w:sz w:val="16"/>
                <w:lang w:val="fr-FR"/>
              </w:rPr>
              <w:t>(matin 9h au soir 20h)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41AC3" w14:textId="77777777" w:rsidR="008C49D9" w:rsidRDefault="008C49D9" w:rsidP="008C49D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720 €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370E6" w14:textId="77777777" w:rsidR="008C49D9" w:rsidRDefault="008C49D9" w:rsidP="008C49D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140 €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EFB06" w14:textId="77777777" w:rsidR="008C49D9" w:rsidRDefault="008C49D9" w:rsidP="008C49D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400 €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0FC5B" w14:textId="77777777" w:rsidR="008C49D9" w:rsidRDefault="008C49D9" w:rsidP="008C49D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600 €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E0D78" w14:textId="77777777" w:rsidR="008C49D9" w:rsidRDefault="008C49D9" w:rsidP="008C49D9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250 €</w:t>
            </w:r>
          </w:p>
        </w:tc>
      </w:tr>
      <w:tr w:rsidR="008C49D9" w14:paraId="692A1041" w14:textId="77777777" w:rsidTr="008C49D9">
        <w:trPr>
          <w:trHeight w:val="597"/>
        </w:trPr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C92CA" w14:textId="77777777" w:rsidR="008C49D9" w:rsidRDefault="008C49D9" w:rsidP="008C49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Demi-</w:t>
            </w:r>
            <w:proofErr w:type="spellStart"/>
            <w:r>
              <w:rPr>
                <w:sz w:val="16"/>
              </w:rPr>
              <w:t>journée</w:t>
            </w:r>
            <w:proofErr w:type="spellEnd"/>
          </w:p>
          <w:p w14:paraId="79483475" w14:textId="77777777" w:rsidR="008C49D9" w:rsidRDefault="008C49D9" w:rsidP="008C49D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(Hors </w:t>
            </w:r>
            <w:proofErr w:type="gramStart"/>
            <w:r>
              <w:rPr>
                <w:sz w:val="16"/>
              </w:rPr>
              <w:t>week-end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16E0E" w14:textId="77777777" w:rsidR="008C49D9" w:rsidRDefault="008C49D9" w:rsidP="008C49D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500 €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7EB2C" w14:textId="77777777" w:rsidR="008C49D9" w:rsidRDefault="008C49D9" w:rsidP="008C49D9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120 €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5D9E4" w14:textId="77777777" w:rsidR="008C49D9" w:rsidRDefault="008C49D9" w:rsidP="008C49D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300 €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4D0AE" w14:textId="77777777" w:rsidR="008C49D9" w:rsidRDefault="008C49D9" w:rsidP="008C49D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400 €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65651" w14:textId="77777777" w:rsidR="008C49D9" w:rsidRDefault="008C49D9" w:rsidP="008C49D9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200 €</w:t>
            </w:r>
          </w:p>
        </w:tc>
      </w:tr>
    </w:tbl>
    <w:p w14:paraId="557BD3B5" w14:textId="75D90689" w:rsidR="00446D37" w:rsidRDefault="00446D37">
      <w:pPr>
        <w:spacing w:after="0" w:line="259" w:lineRule="auto"/>
        <w:ind w:left="43" w:firstLine="0"/>
      </w:pPr>
    </w:p>
    <w:p w14:paraId="063DAF8B" w14:textId="77777777" w:rsidR="008C49D9" w:rsidRDefault="008C49D9">
      <w:pPr>
        <w:spacing w:after="0" w:line="259" w:lineRule="auto"/>
        <w:ind w:left="19" w:hanging="10"/>
        <w:rPr>
          <w:sz w:val="22"/>
        </w:rPr>
      </w:pPr>
    </w:p>
    <w:p w14:paraId="6DAA2F35" w14:textId="77777777" w:rsidR="008C49D9" w:rsidRDefault="008C49D9">
      <w:pPr>
        <w:spacing w:after="0" w:line="259" w:lineRule="auto"/>
        <w:ind w:left="19" w:hanging="10"/>
        <w:rPr>
          <w:sz w:val="22"/>
        </w:rPr>
      </w:pPr>
    </w:p>
    <w:p w14:paraId="5AB2C921" w14:textId="34E9B9BF" w:rsidR="008C49D9" w:rsidRDefault="008C49D9">
      <w:pPr>
        <w:spacing w:after="0" w:line="259" w:lineRule="auto"/>
        <w:ind w:left="19" w:hanging="10"/>
        <w:rPr>
          <w:sz w:val="22"/>
        </w:rPr>
      </w:pPr>
      <w:r>
        <w:rPr>
          <w:sz w:val="22"/>
        </w:rPr>
        <w:t xml:space="preserve">OPTIONS  :  </w:t>
      </w:r>
    </w:p>
    <w:p w14:paraId="3EB87553" w14:textId="77777777" w:rsidR="008C49D9" w:rsidRDefault="008C49D9">
      <w:pPr>
        <w:spacing w:after="0" w:line="259" w:lineRule="auto"/>
        <w:ind w:left="19" w:hanging="10"/>
        <w:rPr>
          <w:sz w:val="22"/>
        </w:rPr>
      </w:pPr>
    </w:p>
    <w:p w14:paraId="6ADDB5EB" w14:textId="299D5209" w:rsidR="008C49D9" w:rsidRDefault="008C49D9" w:rsidP="008C49D9">
      <w:pPr>
        <w:pStyle w:val="Paragraphedeliste"/>
        <w:numPr>
          <w:ilvl w:val="0"/>
          <w:numId w:val="2"/>
        </w:numPr>
        <w:spacing w:after="0" w:line="259" w:lineRule="auto"/>
        <w:rPr>
          <w:sz w:val="22"/>
        </w:rPr>
      </w:pPr>
      <w:r>
        <w:rPr>
          <w:sz w:val="22"/>
        </w:rPr>
        <w:t xml:space="preserve">Sono + Jeux de lumières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160 €</w:t>
      </w:r>
    </w:p>
    <w:p w14:paraId="521E0ED6" w14:textId="1360F4CB" w:rsidR="008C49D9" w:rsidRPr="008C49D9" w:rsidRDefault="008C49D9" w:rsidP="008C49D9">
      <w:pPr>
        <w:pStyle w:val="Paragraphedeliste"/>
        <w:numPr>
          <w:ilvl w:val="0"/>
          <w:numId w:val="2"/>
        </w:numPr>
        <w:spacing w:after="0" w:line="259" w:lineRule="auto"/>
        <w:rPr>
          <w:sz w:val="22"/>
          <w:lang w:val="fr-FR"/>
        </w:rPr>
      </w:pPr>
      <w:r w:rsidRPr="008C49D9">
        <w:rPr>
          <w:sz w:val="22"/>
          <w:lang w:val="fr-FR"/>
        </w:rPr>
        <w:t>Tables rondes</w:t>
      </w:r>
      <w:r w:rsidRPr="008C49D9">
        <w:rPr>
          <w:sz w:val="22"/>
          <w:lang w:val="fr-FR"/>
        </w:rPr>
        <w:tab/>
      </w:r>
      <w:r w:rsidRPr="008C49D9">
        <w:rPr>
          <w:sz w:val="22"/>
          <w:lang w:val="fr-FR"/>
        </w:rPr>
        <w:tab/>
      </w:r>
      <w:r w:rsidRPr="008C49D9"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Pr="008C49D9">
        <w:rPr>
          <w:sz w:val="22"/>
          <w:lang w:val="fr-FR"/>
        </w:rPr>
        <w:t xml:space="preserve">100 € les 12 tables (10 </w:t>
      </w:r>
      <w:r>
        <w:rPr>
          <w:sz w:val="22"/>
          <w:lang w:val="fr-FR"/>
        </w:rPr>
        <w:t>€ la table)</w:t>
      </w:r>
    </w:p>
    <w:p w14:paraId="75014C43" w14:textId="3BA44FFC" w:rsidR="008C49D9" w:rsidRDefault="008C49D9" w:rsidP="008C49D9">
      <w:pPr>
        <w:pStyle w:val="Paragraphedeliste"/>
        <w:numPr>
          <w:ilvl w:val="0"/>
          <w:numId w:val="2"/>
        </w:numPr>
        <w:spacing w:after="0" w:line="259" w:lineRule="auto"/>
        <w:rPr>
          <w:sz w:val="22"/>
          <w:lang w:val="fr-FR"/>
        </w:rPr>
      </w:pPr>
      <w:r>
        <w:rPr>
          <w:sz w:val="22"/>
          <w:lang w:val="fr-FR"/>
        </w:rPr>
        <w:t>Petite pièce à l’étage (dortoir enfants)</w:t>
      </w:r>
      <w:r>
        <w:rPr>
          <w:sz w:val="22"/>
          <w:lang w:val="fr-FR"/>
        </w:rPr>
        <w:tab/>
        <w:t>50 €</w:t>
      </w:r>
    </w:p>
    <w:p w14:paraId="45ED4CB3" w14:textId="77777777" w:rsidR="008C49D9" w:rsidRPr="008C49D9" w:rsidRDefault="008C49D9" w:rsidP="008C49D9">
      <w:pPr>
        <w:pStyle w:val="Paragraphedeliste"/>
        <w:spacing w:after="0" w:line="259" w:lineRule="auto"/>
        <w:ind w:left="369" w:firstLine="0"/>
        <w:rPr>
          <w:sz w:val="22"/>
          <w:lang w:val="fr-FR"/>
        </w:rPr>
      </w:pPr>
    </w:p>
    <w:p w14:paraId="69542EFA" w14:textId="77777777" w:rsidR="00251078" w:rsidRDefault="00251078"/>
    <w:sectPr w:rsidR="00251078">
      <w:type w:val="continuous"/>
      <w:pgSz w:w="11904" w:h="16834"/>
      <w:pgMar w:top="865" w:right="1435" w:bottom="48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.75pt;height: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B537BD8"/>
    <w:multiLevelType w:val="hybridMultilevel"/>
    <w:tmpl w:val="6CA471E0"/>
    <w:lvl w:ilvl="0" w:tplc="CB1CA2FE">
      <w:start w:val="200"/>
      <w:numFmt w:val="bullet"/>
      <w:lvlText w:val="-"/>
      <w:lvlJc w:val="left"/>
      <w:pPr>
        <w:ind w:left="3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345569B4"/>
    <w:multiLevelType w:val="hybridMultilevel"/>
    <w:tmpl w:val="CCFC9BBA"/>
    <w:lvl w:ilvl="0" w:tplc="C02A996E">
      <w:start w:val="1"/>
      <w:numFmt w:val="bullet"/>
      <w:lvlText w:val="•"/>
      <w:lvlPicBulletId w:val="0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24D50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4A19A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0FBC0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6AF14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2E8C6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D222">
      <w:start w:val="1"/>
      <w:numFmt w:val="bullet"/>
      <w:lvlText w:val="•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0153E">
      <w:start w:val="1"/>
      <w:numFmt w:val="bullet"/>
      <w:lvlText w:val="o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E1CF0">
      <w:start w:val="1"/>
      <w:numFmt w:val="bullet"/>
      <w:lvlText w:val="▪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1779716">
    <w:abstractNumId w:val="1"/>
  </w:num>
  <w:num w:numId="2" w16cid:durableId="155878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37"/>
    <w:rsid w:val="00251078"/>
    <w:rsid w:val="002C4822"/>
    <w:rsid w:val="00446D37"/>
    <w:rsid w:val="00651FD0"/>
    <w:rsid w:val="008C49D9"/>
    <w:rsid w:val="00A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D8D4"/>
  <w15:docId w15:val="{067C1189-F520-45C6-9EA3-48F835B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822"/>
    <w:pPr>
      <w:spacing w:after="30" w:line="225" w:lineRule="auto"/>
      <w:ind w:left="48" w:firstLine="4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Bernard Rocheteau</cp:lastModifiedBy>
  <cp:revision>2</cp:revision>
  <dcterms:created xsi:type="dcterms:W3CDTF">2023-04-08T08:17:00Z</dcterms:created>
  <dcterms:modified xsi:type="dcterms:W3CDTF">2023-04-08T08:17:00Z</dcterms:modified>
</cp:coreProperties>
</file>